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0B5668" w:rsidRDefault="00000000">
      <w:pPr>
        <w:spacing w:after="0" w:line="240" w:lineRule="auto"/>
      </w:pPr>
      <w:r>
        <w:rPr>
          <w:color w:val="000000"/>
        </w:rPr>
        <w:t>Наслов Предлога пројекта: _____________________________</w:t>
      </w:r>
    </w:p>
    <w:p w14:paraId="00000002" w14:textId="77777777" w:rsidR="000B5668" w:rsidRDefault="00000000">
      <w:pPr>
        <w:spacing w:after="0" w:line="240" w:lineRule="auto"/>
      </w:pPr>
      <w:r>
        <w:rPr>
          <w:color w:val="000000"/>
        </w:rPr>
        <w:t>Акроним Предлога пројекта: ___________________________</w:t>
      </w:r>
    </w:p>
    <w:p w14:paraId="00000003" w14:textId="77777777" w:rsidR="000B5668" w:rsidRDefault="00000000">
      <w:pPr>
        <w:spacing w:after="0" w:line="240" w:lineRule="auto"/>
      </w:pPr>
      <w:r>
        <w:rPr>
          <w:color w:val="000000"/>
        </w:rPr>
        <w:t>Руководилац Предлога пројекта (име, презиме и звање): ______________________</w:t>
      </w:r>
    </w:p>
    <w:p w14:paraId="00000004" w14:textId="77777777" w:rsidR="000B5668" w:rsidRDefault="00000000">
      <w:pPr>
        <w:spacing w:after="0" w:line="240" w:lineRule="auto"/>
        <w:jc w:val="both"/>
        <w:rPr>
          <w:color w:val="000000"/>
        </w:rPr>
      </w:pPr>
      <w:sdt>
        <w:sdtPr>
          <w:tag w:val="goog_rdk_0"/>
          <w:id w:val="20447954"/>
        </w:sdtPr>
        <w:sdtContent/>
      </w:sdt>
      <w:sdt>
        <w:sdtPr>
          <w:tag w:val="goog_rdk_1"/>
          <w:id w:val="2010402895"/>
        </w:sdtPr>
        <w:sdtContent/>
      </w:sdt>
      <w:r>
        <w:rPr>
          <w:color w:val="000000"/>
        </w:rPr>
        <w:t>Акредитована</w:t>
      </w:r>
      <w:r>
        <w:t xml:space="preserve"> </w:t>
      </w:r>
      <w:r>
        <w:rPr>
          <w:color w:val="000000"/>
        </w:rPr>
        <w:t>научноистраживачка организација (</w:t>
      </w:r>
      <w:r>
        <w:t>НИО</w:t>
      </w:r>
      <w:r>
        <w:rPr>
          <w:color w:val="000000"/>
        </w:rPr>
        <w:t>) у којој је запослен Руководилац предложеног Пројекта (назив и адреса): __________________________</w:t>
      </w:r>
    </w:p>
    <w:p w14:paraId="00000005" w14:textId="074F3FB8" w:rsidR="000B5668" w:rsidRDefault="0000000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Акредитована</w:t>
      </w:r>
      <w:r>
        <w:t xml:space="preserve"> </w:t>
      </w:r>
      <w:r>
        <w:rPr>
          <w:color w:val="000000"/>
        </w:rPr>
        <w:t>научноистраживачка организација (</w:t>
      </w:r>
      <w:r>
        <w:t>НИО</w:t>
      </w:r>
      <w:r>
        <w:rPr>
          <w:color w:val="000000"/>
        </w:rPr>
        <w:t>) на коју се односи Изјава (назив и адреса): __________________________</w:t>
      </w:r>
    </w:p>
    <w:p w14:paraId="00000006" w14:textId="77777777" w:rsidR="000B5668" w:rsidRDefault="000B5668">
      <w:pPr>
        <w:spacing w:after="0" w:line="240" w:lineRule="auto"/>
        <w:jc w:val="both"/>
      </w:pPr>
    </w:p>
    <w:p w14:paraId="00000007" w14:textId="77777777" w:rsidR="000B5668" w:rsidRDefault="00000000">
      <w:pPr>
        <w:spacing w:after="0" w:line="240" w:lineRule="auto"/>
        <w:rPr>
          <w:color w:val="000000"/>
        </w:rPr>
      </w:pPr>
      <w:r>
        <w:rPr>
          <w:color w:val="000000"/>
        </w:rPr>
        <w:t>ФОНДУ ЗА НАУКУ РЕПУБЛИКЕ СРБИЈЕ</w:t>
      </w:r>
    </w:p>
    <w:p w14:paraId="00000008" w14:textId="77777777" w:rsidR="000B5668" w:rsidRDefault="00000000">
      <w:pPr>
        <w:spacing w:after="0" w:line="240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br/>
      </w:r>
    </w:p>
    <w:p w14:paraId="00000009" w14:textId="77777777" w:rsidR="000B5668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ИЗЈАВА О ПРАВНОЈ И РЕГУЛАТОРНОЈ УСАГЛАШЕНОСТИ са прописима којим је регулисан рад и радни односи</w:t>
      </w:r>
      <w:r>
        <w:rPr>
          <w:b/>
          <w:sz w:val="32"/>
          <w:szCs w:val="32"/>
          <w:vertAlign w:val="superscript"/>
        </w:rPr>
        <w:footnoteReference w:id="1"/>
      </w:r>
    </w:p>
    <w:p w14:paraId="0000000A" w14:textId="77777777" w:rsidR="000B5668" w:rsidRDefault="00000000">
      <w:pPr>
        <w:jc w:val="both"/>
      </w:pPr>
      <w:r>
        <w:t xml:space="preserve">Овом изјавом потврђујемо да: </w:t>
      </w:r>
    </w:p>
    <w:p w14:paraId="0000000B" w14:textId="77777777" w:rsidR="000B5668" w:rsidRDefault="00000000">
      <w:pPr>
        <w:numPr>
          <w:ilvl w:val="0"/>
          <w:numId w:val="1"/>
        </w:numPr>
        <w:spacing w:after="0" w:line="256" w:lineRule="auto"/>
        <w:jc w:val="both"/>
      </w:pPr>
      <w:r>
        <w:t>Упознати смо и придржавамо се прописа и стандарда којима се регулише рад и радни односи;</w:t>
      </w:r>
    </w:p>
    <w:p w14:paraId="0000000C" w14:textId="11570B41" w:rsidR="000B5668" w:rsidRDefault="00000000">
      <w:pPr>
        <w:numPr>
          <w:ilvl w:val="0"/>
          <w:numId w:val="1"/>
        </w:numPr>
        <w:spacing w:after="0" w:line="256" w:lineRule="auto"/>
        <w:jc w:val="both"/>
      </w:pPr>
      <w:r>
        <w:t>Придржавамо се свих националних закона</w:t>
      </w:r>
      <w:r w:rsidR="00586C84">
        <w:rPr>
          <w:rStyle w:val="FootnoteReference"/>
        </w:rPr>
        <w:footnoteReference w:id="2"/>
      </w:r>
      <w:r>
        <w:t xml:space="preserve"> и важећих прописа који се односе на запошљавање, рад и односе запослених, као и на рад и услове рада;</w:t>
      </w:r>
    </w:p>
    <w:p w14:paraId="0000000D" w14:textId="77777777" w:rsidR="000B5668" w:rsidRDefault="00000000">
      <w:pPr>
        <w:numPr>
          <w:ilvl w:val="0"/>
          <w:numId w:val="1"/>
        </w:numPr>
        <w:spacing w:after="0" w:line="256" w:lineRule="auto"/>
        <w:jc w:val="both"/>
      </w:pPr>
      <w:r>
        <w:t>Обезбеђујемо здраво и безбедно окружење за наше запослене и примењујемо све захтеве за заштиту здравља и безбедност на раду, како је прописано националним законодавством;</w:t>
      </w:r>
    </w:p>
    <w:p w14:paraId="0000000E" w14:textId="77777777" w:rsidR="000B5668" w:rsidRDefault="00000000">
      <w:pPr>
        <w:numPr>
          <w:ilvl w:val="0"/>
          <w:numId w:val="1"/>
        </w:numPr>
        <w:spacing w:after="0" w:line="256" w:lineRule="auto"/>
        <w:jc w:val="both"/>
      </w:pPr>
      <w:r>
        <w:t>Не толеришемо никакав облик дечијег, принудног или ропског рада;</w:t>
      </w:r>
    </w:p>
    <w:p w14:paraId="0000000F" w14:textId="77777777" w:rsidR="000B5668" w:rsidRDefault="00000000">
      <w:pPr>
        <w:numPr>
          <w:ilvl w:val="0"/>
          <w:numId w:val="1"/>
        </w:numPr>
        <w:spacing w:after="0" w:line="256" w:lineRule="auto"/>
        <w:jc w:val="both"/>
      </w:pPr>
      <w:r>
        <w:t>Забрањујемо сваки облик узнемиравања, злостављања и насиља на послу и забрањујемо директну или индиректну дискриминацију било ког запосленог или групе запослених по било ком основу и из било ког разлога;</w:t>
      </w:r>
    </w:p>
    <w:p w14:paraId="00000010" w14:textId="631E4EC5" w:rsidR="000B5668" w:rsidRPr="00586C84" w:rsidRDefault="00586C84" w:rsidP="00586C84">
      <w:pPr>
        <w:numPr>
          <w:ilvl w:val="0"/>
          <w:numId w:val="1"/>
        </w:numPr>
        <w:spacing w:after="0" w:line="256" w:lineRule="auto"/>
        <w:jc w:val="both"/>
      </w:pPr>
      <w:r>
        <w:t>Потврђујемо да је запосленима доступан Жалбени механизам.</w:t>
      </w:r>
      <w:r>
        <w:rPr>
          <w:rStyle w:val="FootnoteReference"/>
        </w:rPr>
        <w:footnoteReference w:id="3"/>
      </w:r>
      <w:r w:rsidRPr="00586C84">
        <w:t xml:space="preserve"> </w:t>
      </w:r>
    </w:p>
    <w:p w14:paraId="00000011" w14:textId="4F9F4F75" w:rsidR="000B5668" w:rsidRDefault="00000000">
      <w:pPr>
        <w:numPr>
          <w:ilvl w:val="0"/>
          <w:numId w:val="1"/>
        </w:numPr>
        <w:spacing w:after="0" w:line="256" w:lineRule="auto"/>
        <w:jc w:val="both"/>
      </w:pPr>
      <w:sdt>
        <w:sdtPr>
          <w:tag w:val="goog_rdk_10"/>
          <w:id w:val="-1425027262"/>
        </w:sdtPr>
        <w:sdtContent>
          <w:r w:rsidRPr="00586C84">
            <w:t>Потврђујемо да Жалбени механизам за запосленог није доступан, али ће бити утврђен до тренутка потписивања уговора.</w:t>
          </w:r>
        </w:sdtContent>
      </w:sdt>
      <w:r w:rsidR="00586C84">
        <w:rPr>
          <w:rStyle w:val="FootnoteReference"/>
        </w:rPr>
        <w:footnoteReference w:id="4"/>
      </w:r>
    </w:p>
    <w:p w14:paraId="00000012" w14:textId="77777777" w:rsidR="000B5668" w:rsidRDefault="00000000">
      <w:pPr>
        <w:jc w:val="both"/>
      </w:pPr>
      <w:r>
        <w:t>Овим изјављујемо да ћемо, уколико Пројекат буде одобрен за финансирање, усвојити све акте и стандарде којима се регулише рад и радни односи које се примењују на пројектима Фонда и да ћемо их применити у нашој пракси.</w:t>
      </w:r>
    </w:p>
    <w:p w14:paraId="00000013" w14:textId="77777777" w:rsidR="000B5668" w:rsidRDefault="00000000">
      <w:pPr>
        <w:jc w:val="both"/>
      </w:pPr>
      <w:r>
        <w:t xml:space="preserve">Разумемо да непоштовање било које од горе наведених обавеза може довести до раскида уговора и искључења из Пројекта.   </w:t>
      </w:r>
    </w:p>
    <w:p w14:paraId="00000014" w14:textId="77777777" w:rsidR="000B5668" w:rsidRDefault="000B5668">
      <w:pPr>
        <w:jc w:val="both"/>
      </w:pPr>
    </w:p>
    <w:tbl>
      <w:tblPr>
        <w:tblStyle w:val="a0"/>
        <w:tblW w:w="99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0B5668" w14:paraId="673CE20F" w14:textId="77777777">
        <w:tc>
          <w:tcPr>
            <w:tcW w:w="4990" w:type="dxa"/>
          </w:tcPr>
          <w:p w14:paraId="00000015" w14:textId="77777777" w:rsidR="000B5668" w:rsidRDefault="00000000">
            <w:pPr>
              <w:spacing w:after="0" w:line="240" w:lineRule="auto"/>
              <w:jc w:val="both"/>
            </w:pPr>
            <w:r>
              <w:t>Место, датум:</w:t>
            </w:r>
          </w:p>
        </w:tc>
        <w:tc>
          <w:tcPr>
            <w:tcW w:w="4990" w:type="dxa"/>
          </w:tcPr>
          <w:p w14:paraId="00000016" w14:textId="77777777" w:rsidR="000B5668" w:rsidRDefault="00000000">
            <w:pPr>
              <w:spacing w:after="0" w:line="240" w:lineRule="auto"/>
              <w:jc w:val="center"/>
            </w:pPr>
            <w:r>
              <w:t>декан/директор</w:t>
            </w:r>
          </w:p>
          <w:p w14:paraId="00000017" w14:textId="77777777" w:rsidR="000B5668" w:rsidRDefault="000B5668">
            <w:pPr>
              <w:spacing w:after="0" w:line="240" w:lineRule="auto"/>
              <w:jc w:val="both"/>
            </w:pPr>
          </w:p>
          <w:p w14:paraId="00000018" w14:textId="77777777" w:rsidR="000B5668" w:rsidRDefault="00000000">
            <w:pPr>
              <w:spacing w:after="0" w:line="240" w:lineRule="auto"/>
              <w:jc w:val="center"/>
            </w:pPr>
            <w:r>
              <w:t>___________________________________________</w:t>
            </w:r>
          </w:p>
          <w:p w14:paraId="00000019" w14:textId="77777777" w:rsidR="000B5668" w:rsidRDefault="00000000">
            <w:pPr>
              <w:spacing w:after="0" w:line="240" w:lineRule="auto"/>
              <w:jc w:val="center"/>
            </w:pPr>
            <w:r>
              <w:t>(Потпис овлашћеног лица и печат)</w:t>
            </w:r>
          </w:p>
        </w:tc>
      </w:tr>
    </w:tbl>
    <w:p w14:paraId="0000001A" w14:textId="77777777" w:rsidR="000B5668" w:rsidRDefault="000B5668">
      <w:pPr>
        <w:spacing w:after="0" w:line="240" w:lineRule="auto"/>
        <w:jc w:val="both"/>
      </w:pPr>
    </w:p>
    <w:sectPr w:rsidR="000B5668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85B3A" w14:textId="77777777" w:rsidR="000636B3" w:rsidRDefault="000636B3">
      <w:pPr>
        <w:spacing w:after="0" w:line="240" w:lineRule="auto"/>
      </w:pPr>
      <w:r>
        <w:separator/>
      </w:r>
    </w:p>
  </w:endnote>
  <w:endnote w:type="continuationSeparator" w:id="0">
    <w:p w14:paraId="70615FDB" w14:textId="77777777" w:rsidR="000636B3" w:rsidRDefault="0006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8B267" w14:textId="77777777" w:rsidR="000636B3" w:rsidRDefault="000636B3">
      <w:pPr>
        <w:spacing w:after="0" w:line="240" w:lineRule="auto"/>
      </w:pPr>
      <w:r>
        <w:separator/>
      </w:r>
    </w:p>
  </w:footnote>
  <w:footnote w:type="continuationSeparator" w:id="0">
    <w:p w14:paraId="02DF1BB1" w14:textId="77777777" w:rsidR="000636B3" w:rsidRDefault="000636B3">
      <w:pPr>
        <w:spacing w:after="0" w:line="240" w:lineRule="auto"/>
      </w:pPr>
      <w:r>
        <w:continuationSeparator/>
      </w:r>
    </w:p>
  </w:footnote>
  <w:footnote w:id="1">
    <w:p w14:paraId="0000001C" w14:textId="562C1707" w:rsidR="000B566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rStyle w:val="FootnoteReference"/>
        </w:rPr>
        <w:footnoteRef/>
      </w:r>
      <w:r w:rsidR="00586C84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Изјаву попуњавају појединачно све НИО из Р</w:t>
      </w:r>
      <w:r>
        <w:rPr>
          <w:sz w:val="18"/>
          <w:szCs w:val="18"/>
        </w:rPr>
        <w:t xml:space="preserve">епублике </w:t>
      </w:r>
      <w:r>
        <w:rPr>
          <w:color w:val="000000"/>
          <w:sz w:val="18"/>
          <w:szCs w:val="18"/>
        </w:rPr>
        <w:t>Србије које учествују у Пројекту за чланове својих Пројектних тимова.</w:t>
      </w:r>
    </w:p>
  </w:footnote>
  <w:footnote w:id="2">
    <w:p w14:paraId="535766A6" w14:textId="1FECB017" w:rsidR="00586C84" w:rsidRPr="00586C84" w:rsidRDefault="00586C84" w:rsidP="00586C84">
      <w:pPr>
        <w:spacing w:after="0" w:line="240" w:lineRule="auto"/>
        <w:jc w:val="both"/>
        <w:rPr>
          <w:sz w:val="18"/>
          <w:szCs w:val="18"/>
          <w:vertAlign w:val="superscript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 xml:space="preserve">Национални закони се односе и на законе Републике Србије </w:t>
      </w:r>
      <w:r>
        <w:rPr>
          <w:color w:val="000000"/>
          <w:sz w:val="18"/>
          <w:szCs w:val="18"/>
        </w:rPr>
        <w:t xml:space="preserve">као и прописе земље из које су подносиоци Пројекта, у случају да су подносиоци Пројекта регистровани у земљи у иностранству. </w:t>
      </w:r>
    </w:p>
  </w:footnote>
  <w:footnote w:id="3">
    <w:p w14:paraId="1CC0B6E8" w14:textId="43D0654B" w:rsidR="00586C84" w:rsidRDefault="00586C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6C84">
        <w:rPr>
          <w:sz w:val="18"/>
          <w:szCs w:val="18"/>
        </w:rPr>
        <w:t>Обрисати став уколико ће Жалбени механизам бити утврђен накнадно.</w:t>
      </w:r>
    </w:p>
  </w:footnote>
  <w:footnote w:id="4">
    <w:p w14:paraId="2DB81040" w14:textId="3A591A35" w:rsidR="00586C84" w:rsidRDefault="00586C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6C84">
        <w:rPr>
          <w:sz w:val="18"/>
          <w:szCs w:val="18"/>
        </w:rPr>
        <w:t>Обрисати</w:t>
      </w:r>
      <w:r>
        <w:rPr>
          <w:color w:val="000000"/>
          <w:sz w:val="18"/>
          <w:szCs w:val="18"/>
        </w:rPr>
        <w:t xml:space="preserve"> став уколико је запосленима доступан Жалбени механизам.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91B98"/>
    <w:multiLevelType w:val="multilevel"/>
    <w:tmpl w:val="BF9A0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655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668"/>
    <w:rsid w:val="000636B3"/>
    <w:rsid w:val="000B5668"/>
    <w:rsid w:val="00586C84"/>
    <w:rsid w:val="00650271"/>
    <w:rsid w:val="00987987"/>
    <w:rsid w:val="00CE521B"/>
    <w:rsid w:val="00DA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BF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sr-Cyrl-C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D41C3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41C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1C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1C3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0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05B"/>
    <w:rPr>
      <w:b/>
      <w:bCs/>
      <w:sz w:val="20"/>
      <w:szCs w:val="20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5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1B"/>
  </w:style>
  <w:style w:type="paragraph" w:styleId="Footer">
    <w:name w:val="footer"/>
    <w:basedOn w:val="Normal"/>
    <w:link w:val="FooterChar"/>
    <w:uiPriority w:val="99"/>
    <w:unhideWhenUsed/>
    <w:rsid w:val="00CE5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lJjEHAmjsR1AP5dfN/nUGVXEog==">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14B892-AEF0-47AB-B5BF-B8EA7E23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2024-10-09T07:43:00Z</dcterms:created>
  <dcterms:modified xsi:type="dcterms:W3CDTF">2024-10-09T07:43:00Z</dcterms:modified>
</cp:coreProperties>
</file>